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1999E" w14:textId="7503C669" w:rsidR="00DF6696" w:rsidRDefault="00302E8F" w:rsidP="006066CA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az-Latn-AZ"/>
        </w:rPr>
      </w:pPr>
      <w:r w:rsidRPr="006066CA">
        <w:rPr>
          <w:rFonts w:ascii="Times New Roman" w:hAnsi="Times New Roman" w:cs="Times New Roman"/>
          <w:b/>
          <w:bCs/>
          <w:sz w:val="36"/>
          <w:szCs w:val="36"/>
          <w:lang w:val="az-Latn-AZ"/>
        </w:rPr>
        <w:t>Erkən feodalizm.Azərbaycan Səsanilər imperiyası dövründə.Girdiman knyazlığı (III – VII əsrlər )</w:t>
      </w:r>
    </w:p>
    <w:p w14:paraId="2CDFA793" w14:textId="3F75191A" w:rsidR="00EB672F" w:rsidRDefault="00EB672F" w:rsidP="00EB672F">
      <w:pPr>
        <w:rPr>
          <w:rFonts w:ascii="Times New Roman" w:hAnsi="Times New Roman" w:cs="Times New Roman"/>
          <w:b/>
          <w:bCs/>
          <w:sz w:val="36"/>
          <w:szCs w:val="36"/>
          <w:lang w:val="az-Latn-AZ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az-Latn-AZ"/>
        </w:rPr>
        <w:t>Plan:</w:t>
      </w:r>
    </w:p>
    <w:p w14:paraId="0A50DB42" w14:textId="5670794E" w:rsidR="00EB672F" w:rsidRPr="00EB672F" w:rsidRDefault="00EB672F" w:rsidP="00EB672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az-Latn-AZ"/>
        </w:rPr>
      </w:pPr>
      <w:r w:rsidRPr="00EB672F">
        <w:rPr>
          <w:rFonts w:ascii="Times New Roman" w:hAnsi="Times New Roman" w:cs="Times New Roman"/>
          <w:sz w:val="28"/>
          <w:szCs w:val="28"/>
          <w:lang w:val="az-Latn-AZ"/>
        </w:rPr>
        <w:t>Azərbaycanda feodalizm quruluşunun yaranması</w:t>
      </w:r>
    </w:p>
    <w:p w14:paraId="3682BB65" w14:textId="4DD86DF8" w:rsidR="00EB672F" w:rsidRPr="00EB672F" w:rsidRDefault="00EB672F" w:rsidP="00EB672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az-Latn-AZ"/>
        </w:rPr>
      </w:pPr>
      <w:r w:rsidRPr="00EB672F">
        <w:rPr>
          <w:rFonts w:ascii="Times New Roman" w:hAnsi="Times New Roman" w:cs="Times New Roman"/>
          <w:sz w:val="28"/>
          <w:szCs w:val="28"/>
          <w:lang w:val="az-Latn-AZ"/>
        </w:rPr>
        <w:t>Azərbaycan S</w:t>
      </w:r>
      <w:bookmarkStart w:id="0" w:name="_GoBack"/>
      <w:r w:rsidRPr="00EB672F">
        <w:rPr>
          <w:rFonts w:ascii="Times New Roman" w:hAnsi="Times New Roman" w:cs="Times New Roman"/>
          <w:sz w:val="28"/>
          <w:szCs w:val="28"/>
          <w:lang w:val="az-Latn-AZ"/>
        </w:rPr>
        <w:t>ə</w:t>
      </w:r>
      <w:bookmarkEnd w:id="0"/>
      <w:r w:rsidRPr="00EB672F">
        <w:rPr>
          <w:rFonts w:ascii="Times New Roman" w:hAnsi="Times New Roman" w:cs="Times New Roman"/>
          <w:sz w:val="28"/>
          <w:szCs w:val="28"/>
          <w:lang w:val="az-Latn-AZ"/>
        </w:rPr>
        <w:t>sanilər imperiyası dövründə</w:t>
      </w:r>
    </w:p>
    <w:p w14:paraId="02FFB2D1" w14:textId="2EC186D0" w:rsidR="00EB672F" w:rsidRPr="00EB672F" w:rsidRDefault="00EB672F" w:rsidP="00EB672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az-Latn-AZ"/>
        </w:rPr>
      </w:pPr>
      <w:r w:rsidRPr="00EB672F">
        <w:rPr>
          <w:rFonts w:ascii="Times New Roman" w:hAnsi="Times New Roman" w:cs="Times New Roman"/>
          <w:sz w:val="28"/>
          <w:szCs w:val="28"/>
          <w:lang w:val="az-Latn-AZ"/>
        </w:rPr>
        <w:t>Girdiman knyazlığı</w:t>
      </w:r>
    </w:p>
    <w:p w14:paraId="6A4F315D" w14:textId="4D82903D" w:rsidR="00302E8F" w:rsidRDefault="00302E8F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III – V əsrlərdə azərbaycanda feodal münasibətləri yaranmağa başladı.Feodal münasibətlərinin t</w:t>
      </w:r>
      <w:r w:rsidR="00EB672F">
        <w:rPr>
          <w:rFonts w:ascii="Times New Roman" w:hAnsi="Times New Roman" w:cs="Times New Roman"/>
          <w:sz w:val="28"/>
          <w:szCs w:val="28"/>
          <w:lang w:val="az-Latn-AZ"/>
        </w:rPr>
        <w:t>ı</w:t>
      </w:r>
      <w:r>
        <w:rPr>
          <w:rFonts w:ascii="Times New Roman" w:hAnsi="Times New Roman" w:cs="Times New Roman"/>
          <w:sz w:val="28"/>
          <w:szCs w:val="28"/>
          <w:lang w:val="az-Latn-AZ"/>
        </w:rPr>
        <w:t>şəkkülü prosesində torpaqların bir hissəsi ali zümrənin mülkiyyətinə keçdi.Azərbaycandaq formalaşmaqda</w:t>
      </w:r>
      <w:r w:rsidR="00B21DD0">
        <w:rPr>
          <w:rFonts w:ascii="Times New Roman" w:hAnsi="Times New Roman" w:cs="Times New Roman"/>
          <w:sz w:val="28"/>
          <w:szCs w:val="28"/>
          <w:lang w:val="az-Latn-AZ"/>
        </w:rPr>
        <w:t xml:space="preserve">  olan feodal münasibətləri qərbi avropadakı feodal münasibətlərindən bir sıra cəhətlərinə görə fərqlənirdi :</w:t>
      </w:r>
    </w:p>
    <w:p w14:paraId="7B25BD6F" w14:textId="77777777" w:rsidR="00B21DD0" w:rsidRDefault="00B21DD0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1.azərbaycanda feodalların şəxsi təsərrüfatı əsasən yox idi.Çünkü süni suvarma şəraitində bu əlverişli deyildi.</w:t>
      </w:r>
    </w:p>
    <w:p w14:paraId="71E146CE" w14:textId="77777777" w:rsidR="00B21DD0" w:rsidRDefault="00B21DD0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2.Kəndlilər aslı olsalarda ,təhkimli deyildilər.</w:t>
      </w:r>
    </w:p>
    <w:p w14:paraId="6A6633DC" w14:textId="77777777" w:rsidR="00B21DD0" w:rsidRDefault="00B21DD0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3.Avropada feodal münasibətləri gec yaranıb ( V əsr ),tez süqut etdiyi (XVII əsrin ortaları ) halda ,Azərbaycanda tez yaranıb ( III əsr ) gec süqut etmişdir (XIX əsr ).</w:t>
      </w:r>
    </w:p>
    <w:p w14:paraId="6DE075D5" w14:textId="77777777" w:rsidR="00B21DD0" w:rsidRDefault="00B21DD0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 xml:space="preserve">Feodalizmin ilkin vaxtlarında </w:t>
      </w:r>
      <w:r w:rsidR="007805EA">
        <w:rPr>
          <w:rFonts w:ascii="Times New Roman" w:hAnsi="Times New Roman" w:cs="Times New Roman"/>
          <w:sz w:val="28"/>
          <w:szCs w:val="28"/>
          <w:lang w:val="az-Latn-AZ"/>
        </w:rPr>
        <w:t>Azərbaycanda :</w:t>
      </w:r>
    </w:p>
    <w:p w14:paraId="57155055" w14:textId="77777777" w:rsidR="007805EA" w:rsidRDefault="007805EA" w:rsidP="002550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Dövlət mülkiyyəti xüsusi feodal mülkiyyətindən üstün idi.</w:t>
      </w:r>
    </w:p>
    <w:p w14:paraId="67B7B2B4" w14:textId="77777777" w:rsidR="007805EA" w:rsidRDefault="007805EA" w:rsidP="002550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Torpaqlar tədricən feodal nəsillərinin əlinə keçirdi.</w:t>
      </w:r>
    </w:p>
    <w:p w14:paraId="0D4F9DD4" w14:textId="77777777" w:rsidR="007805EA" w:rsidRDefault="007805EA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 xml:space="preserve">Dövlət torpaqları xidmət müqabilində hərbiçilərə və saray əyanlarına paylanırdı.Xüsusi xidmət adamlarına paylanmış </w:t>
      </w:r>
      <w:r w:rsidR="00C94C82">
        <w:rPr>
          <w:rFonts w:ascii="Times New Roman" w:hAnsi="Times New Roman" w:cs="Times New Roman"/>
          <w:sz w:val="28"/>
          <w:szCs w:val="28"/>
          <w:lang w:val="az-Latn-AZ"/>
        </w:rPr>
        <w:t>belə torpaqlar mülk həmin torpaq sahibi mülkədar yəni feodal adlanır.</w:t>
      </w:r>
    </w:p>
    <w:p w14:paraId="426679D9" w14:textId="77777777" w:rsidR="00C94C82" w:rsidRDefault="00C94C82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Çox hallarda mülklə birlikdə onu becərən kəndlilər də hədiyyə verilir.nəticədə feodaldan aslı vəziyyətə düşürdülər.</w:t>
      </w:r>
    </w:p>
    <w:p w14:paraId="705D5DA2" w14:textId="77777777" w:rsidR="00CF736C" w:rsidRDefault="00CF736C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224 cü ildə Ərdəşir Babəkan Parfiya dövlətini məğlubiyyətə uğratdı və 226 – cı ildə Səsanilər dövlətini yaratdı,özünü “şahənşah” elan etdi.</w:t>
      </w:r>
    </w:p>
    <w:p w14:paraId="48DE0DF5" w14:textId="77777777" w:rsidR="003B606D" w:rsidRDefault="00CF736C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Bundan sonra Səsanilər Cənubi Qafqaz o cümlədən Azərbaycan uğrunda mübarizəyə qoşuldular.227 – ci ildə Atropatena Səsanilər dövlətinin şəhərlərindən birinə çevrildi və Adurbadaqan ( odun himayəsində olan )adlandı.Sasanilər Parfiya dövlətinə son qoyulduqdan sonra ondan aslı dövlətləri özündən aslı vəziyyətə saldı.</w:t>
      </w:r>
    </w:p>
    <w:p w14:paraId="09CA3E75" w14:textId="77777777" w:rsidR="001F4518" w:rsidRDefault="003B606D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Sasani</w:t>
      </w:r>
      <w:r w:rsidR="001F4518">
        <w:rPr>
          <w:rFonts w:ascii="Times New Roman" w:hAnsi="Times New Roman" w:cs="Times New Roman"/>
          <w:sz w:val="28"/>
          <w:szCs w:val="28"/>
          <w:lang w:val="az-Latn-AZ"/>
        </w:rPr>
        <w:t xml:space="preserve"> hökümdarları Azərbaycanın Şimalına fars dilli tayfalar köçürmüşdülər.Köçürmə siyasətində məqsəd :</w:t>
      </w:r>
    </w:p>
    <w:p w14:paraId="2ECAC8CD" w14:textId="77777777" w:rsidR="00CF736C" w:rsidRDefault="001F4518" w:rsidP="002550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lastRenderedPageBreak/>
        <w:t>Özünə etnil dayaq yaratmaq;</w:t>
      </w:r>
    </w:p>
    <w:p w14:paraId="34862016" w14:textId="77777777" w:rsidR="001F4518" w:rsidRPr="00F55596" w:rsidRDefault="001F4518" w:rsidP="002550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F4518">
        <w:rPr>
          <w:rFonts w:ascii="Times New Roman" w:hAnsi="Times New Roman" w:cs="Times New Roman"/>
          <w:sz w:val="28"/>
          <w:szCs w:val="28"/>
          <w:lang w:val="az-Latn-AZ"/>
        </w:rPr>
        <w:t>Farsların köməyi ilə Azər</w:t>
      </w:r>
      <w:r>
        <w:rPr>
          <w:rFonts w:ascii="Times New Roman" w:hAnsi="Times New Roman" w:cs="Times New Roman"/>
          <w:sz w:val="28"/>
          <w:szCs w:val="28"/>
          <w:lang w:val="az-Latn-AZ"/>
        </w:rPr>
        <w:t>baycanda mövqelərini möhkəmləndirmə</w:t>
      </w:r>
      <w:r w:rsidRPr="00F55596">
        <w:rPr>
          <w:rFonts w:ascii="Times New Roman" w:hAnsi="Times New Roman" w:cs="Times New Roman"/>
          <w:sz w:val="28"/>
          <w:szCs w:val="28"/>
          <w:lang w:val="az-Latn-AZ"/>
        </w:rPr>
        <w:t>Erkən orta əsrlərdə hun basil bulqur sabir xəzər və digər türk tayfaları Azərbaycana köç edib burada yerlik  türk tayfalarılə qaynayıb qarışdılar.(Bu türk tayfalarının ikinci böyük etnik axını idi.)</w:t>
      </w:r>
    </w:p>
    <w:p w14:paraId="1889CE00" w14:textId="77777777" w:rsidR="00A21A2D" w:rsidRDefault="00A21A2D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Erkən orta əsrlər dövründə Azərbaycanda əhalinin sıx birləşməsinə bu amillər şərait yaramışdı :</w:t>
      </w:r>
    </w:p>
    <w:p w14:paraId="79B09FF3" w14:textId="77777777" w:rsidR="00A21A2D" w:rsidRDefault="00A21A2D" w:rsidP="00255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Türk tayafalarının etnik axınının baş verməsi;</w:t>
      </w:r>
    </w:p>
    <w:p w14:paraId="07F53833" w14:textId="77777777" w:rsidR="00A21A2D" w:rsidRDefault="00A21A2D" w:rsidP="00255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Azərbaycanın vahid dövlətdə birləşdirilməsi;</w:t>
      </w:r>
    </w:p>
    <w:p w14:paraId="6579A702" w14:textId="77777777" w:rsidR="00A21A2D" w:rsidRDefault="00A21A2D" w:rsidP="00255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Yadelli işğallarına qarşı birgə mübarizə aparılması.</w:t>
      </w:r>
    </w:p>
    <w:p w14:paraId="0708F78F" w14:textId="77777777" w:rsidR="00A21A2D" w:rsidRDefault="00A21A2D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Erkən Orta əsrlərdə türk tayfalarının Azərbaycana axınının nəticələri:</w:t>
      </w:r>
    </w:p>
    <w:p w14:paraId="7E0DD7C7" w14:textId="77777777" w:rsidR="00A21A2D" w:rsidRDefault="00A21A2D" w:rsidP="0025506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Türk dili Azərbaycan əhalisi üçün vahid ünsiyyət vasitəsinə çevrildi</w:t>
      </w:r>
    </w:p>
    <w:p w14:paraId="741BDB49" w14:textId="77777777" w:rsidR="00D967FB" w:rsidRDefault="00D967FB" w:rsidP="0025506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Dil birliyi yarandı.Vahid xalqın yaranması prosesi sürətləndi.</w:t>
      </w:r>
    </w:p>
    <w:p w14:paraId="6BB8723B" w14:textId="77777777" w:rsidR="00A03129" w:rsidRDefault="00A03129" w:rsidP="00255062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Sasanilər dövründə torpaq mülküyyət formaları:</w:t>
      </w:r>
    </w:p>
    <w:p w14:paraId="1E03453C" w14:textId="77777777" w:rsidR="00A03129" w:rsidRDefault="00A03129" w:rsidP="002550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Dastakert – Nəsli (irsi )torpaq sahibliyi Əyanların xüsusi mülkiyyətində idi.</w:t>
      </w:r>
    </w:p>
    <w:p w14:paraId="7E83D5C0" w14:textId="77777777" w:rsidR="00A03129" w:rsidRDefault="00A03129" w:rsidP="00255062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A03129">
        <w:rPr>
          <w:rFonts w:ascii="Times New Roman" w:hAnsi="Times New Roman" w:cs="Times New Roman"/>
          <w:sz w:val="28"/>
          <w:szCs w:val="28"/>
          <w:lang w:val="az-Latn-AZ"/>
        </w:rPr>
        <w:t>Xostak – Hərbi xidmət əvəzinə verilən şərti torpaq sahibliyi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idi.Sasani şahənşahı I Xosrov Ənuşiravanın dövründə boş qalmış torpaqlar hesabına yaranmışdı.</w:t>
      </w:r>
    </w:p>
    <w:p w14:paraId="22AC277B" w14:textId="77777777" w:rsidR="00C76061" w:rsidRDefault="00A03129" w:rsidP="00255062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Sasanilər dövründə əsas vergi</w:t>
      </w:r>
      <w:r w:rsidR="0078577C">
        <w:rPr>
          <w:rFonts w:ascii="Times New Roman" w:hAnsi="Times New Roman" w:cs="Times New Roman"/>
          <w:sz w:val="28"/>
          <w:szCs w:val="28"/>
          <w:lang w:val="az-Latn-AZ"/>
        </w:rPr>
        <w:t xml:space="preserve"> növləri :</w:t>
      </w:r>
    </w:p>
    <w:p w14:paraId="41734F8F" w14:textId="77777777" w:rsidR="0078577C" w:rsidRDefault="0078577C" w:rsidP="002550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78577C">
        <w:rPr>
          <w:rFonts w:ascii="Times New Roman" w:hAnsi="Times New Roman" w:cs="Times New Roman"/>
          <w:sz w:val="28"/>
          <w:szCs w:val="28"/>
          <w:lang w:val="az-Latn-AZ"/>
        </w:rPr>
        <w:t>Xaraq – Torpaq vergisi idi,əkin sahəsinin şəhərə yaxın və uzaqlığından məhsuldarlığından aslı olaraq məhsulla alınırdı.</w:t>
      </w:r>
    </w:p>
    <w:p w14:paraId="7FBFEB6D" w14:textId="77777777" w:rsidR="0078577C" w:rsidRDefault="0078577C" w:rsidP="002550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Gezit – Can vergisi idi.Bütün vergi veren əhalidən ildə bir dəfə alınırdı.I Xosrovun islahatına görə uşaqlar qadınlar kahinlər məmurlar can vergisindən azad edilmişdi.</w:t>
      </w:r>
    </w:p>
    <w:p w14:paraId="00B7A392" w14:textId="77777777" w:rsidR="0052741E" w:rsidRDefault="0052741E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Sasanilər dövründə Manilik və Məzdək hərakatı baş vermişdi.</w:t>
      </w:r>
    </w:p>
    <w:p w14:paraId="200ACBF7" w14:textId="77777777" w:rsidR="0052741E" w:rsidRDefault="0052741E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Sasanilər dövründə Zərdüştlük bütün imperiyada o cümlədən Atropatenada  hakim dinə çevrilmişdi.sasanilərin dini siyasətinin məqsədi bunlardır:</w:t>
      </w:r>
    </w:p>
    <w:p w14:paraId="593F97D9" w14:textId="77777777" w:rsidR="0052741E" w:rsidRDefault="0052741E" w:rsidP="0025506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Əsarət altına aldıqları xalqları itaətdə saxlamaq.</w:t>
      </w:r>
    </w:p>
    <w:p w14:paraId="77B1525B" w14:textId="77777777" w:rsidR="0052741E" w:rsidRDefault="0052741E" w:rsidP="0025506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Öz hakimiyyətlərini möhkəmlətmək</w:t>
      </w:r>
    </w:p>
    <w:p w14:paraId="68B17294" w14:textId="77777777" w:rsidR="0052741E" w:rsidRDefault="0052741E" w:rsidP="0025506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Atəşpərəstliyi təbliğ etmək xristianlığın yayılmasının qarşısını almaq.</w:t>
      </w:r>
    </w:p>
    <w:p w14:paraId="7A858BFA" w14:textId="77777777" w:rsidR="0052741E" w:rsidRDefault="0052741E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Sasani şahı I Şapurun hakimiyyəti dövründən başlayaraq Sasani şahları atəşpərəstliyi zorla yaymağa çalışırdılar.</w:t>
      </w:r>
    </w:p>
    <w:p w14:paraId="7057EB75" w14:textId="77777777" w:rsidR="0052741E" w:rsidRDefault="0052741E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lastRenderedPageBreak/>
        <w:t>Albaniyada 262 – ci  ildə Sasanilər dövlətinin tərkibinə daxil edildi və onu hərbi dəstələrlə təmin etməli idi.Albaniyanın Sasanilərin tərkibinə daxil edilməsini I Şapurun</w:t>
      </w:r>
      <w:r w:rsidR="00E11D33">
        <w:rPr>
          <w:rFonts w:ascii="Times New Roman" w:hAnsi="Times New Roman" w:cs="Times New Roman"/>
          <w:sz w:val="28"/>
          <w:szCs w:val="28"/>
          <w:lang w:val="az-Latn-AZ"/>
        </w:rPr>
        <w:t xml:space="preserve"> 262 – ci ildə Nəqşi Rüstəmdəki məbədin divarında həkk etdiyi yazı da sübut edir.</w:t>
      </w:r>
    </w:p>
    <w:p w14:paraId="77F0C83C" w14:textId="77777777" w:rsidR="00E11D33" w:rsidRDefault="00E11D33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Sasanilər dövründə Albaniya şimalda Qafqaz dağlarından cənubda Araz çayına qərbdə İberiyadan şərqdə Xəzər dənizinə qədər olan ərazini əhatə edirdi.Bu dövrdə Albaniya ərazisi inzibati ərazi cəhətdən vilayətlərə- qavarlara bölünürdü.</w:t>
      </w:r>
    </w:p>
    <w:p w14:paraId="6B3E92D1" w14:textId="77777777" w:rsidR="00F96E0E" w:rsidRDefault="00F96E0E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Erkən orta əsrlərin</w:t>
      </w:r>
      <w:r w:rsidR="00F65DF7">
        <w:rPr>
          <w:rFonts w:ascii="Times New Roman" w:hAnsi="Times New Roman" w:cs="Times New Roman"/>
          <w:sz w:val="28"/>
          <w:szCs w:val="28"/>
          <w:lang w:val="az-Latn-AZ"/>
        </w:rPr>
        <w:t xml:space="preserve"> başlanğıcında Cənubi qafqaz o cümlədən Albaniya Sasani və Roma imperiyası arasında müharibə meydanına çevrildi.</w:t>
      </w:r>
    </w:p>
    <w:p w14:paraId="5A9340DA" w14:textId="77777777" w:rsidR="00A80EE5" w:rsidRDefault="00A80EE5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Bu müharibələrdə Alban hökümdarı Urnayr (313 – 371)</w:t>
      </w:r>
    </w:p>
    <w:p w14:paraId="5E2BDECF" w14:textId="77777777" w:rsidR="00A80EE5" w:rsidRDefault="00A80EE5" w:rsidP="0025506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A80EE5">
        <w:rPr>
          <w:rFonts w:ascii="Times New Roman" w:hAnsi="Times New Roman" w:cs="Times New Roman"/>
          <w:sz w:val="28"/>
          <w:szCs w:val="28"/>
          <w:lang w:val="az-Latn-AZ"/>
        </w:rPr>
        <w:t>Müstəqil xarici siyasət yeridirdi</w:t>
      </w:r>
    </w:p>
    <w:p w14:paraId="540F8F74" w14:textId="77777777" w:rsidR="00A80EE5" w:rsidRDefault="00A80EE5" w:rsidP="0025506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II Şapurun müttəfiqi kimi Sasani ordusunu hərbi qüvvə və ərzaqla təmin edirdi.Urnayırın Sasanilər tərəfindən vuruşmaqda məqsədi Albaniyanın bütövlüyünü qoruyub saxlamaq idi.</w:t>
      </w:r>
    </w:p>
    <w:p w14:paraId="73FF3053" w14:textId="77777777" w:rsidR="00A80EE5" w:rsidRDefault="00A80EE5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359 – cu ildə Amid döyüşündə Sasanilərin müttəfiqi kimi Alban Arşaki hökümdarı Urnayr döyüşdə iştirak edirdi.Döyüşdə müttəfiqlər qalib gəldilər.</w:t>
      </w:r>
    </w:p>
    <w:p w14:paraId="1FEDE288" w14:textId="77777777" w:rsidR="00A80EE5" w:rsidRDefault="00A80EE5" w:rsidP="00255062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371 – ci ildə Dzirav döyüşündə Sasani albanlar</w:t>
      </w:r>
      <w:r w:rsidR="00C944A5">
        <w:rPr>
          <w:rFonts w:ascii="Times New Roman" w:hAnsi="Times New Roman" w:cs="Times New Roman"/>
          <w:sz w:val="28"/>
          <w:szCs w:val="28"/>
          <w:lang w:val="az-Latn-AZ"/>
        </w:rPr>
        <w:t>ın birləşmiş qüvvələri məğlub oldular.Albaniya Uti Şakasena,Kolt və Girdiman vilayətlərini itirdi.387 – ci ildə Sasani – Roma müqaviləs</w:t>
      </w:r>
      <w:r w:rsidR="0055763D">
        <w:rPr>
          <w:rFonts w:ascii="Times New Roman" w:hAnsi="Times New Roman" w:cs="Times New Roman"/>
          <w:sz w:val="28"/>
          <w:szCs w:val="28"/>
          <w:lang w:val="az-Latn-AZ"/>
        </w:rPr>
        <w:t>inə əsasən :</w:t>
      </w:r>
    </w:p>
    <w:p w14:paraId="041830FC" w14:textId="77777777" w:rsidR="0055763D" w:rsidRDefault="0055763D" w:rsidP="0025506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Bütun Cənubi Qafqaz</w:t>
      </w:r>
      <w:r w:rsidR="00B327C9">
        <w:rPr>
          <w:rFonts w:ascii="Times New Roman" w:hAnsi="Times New Roman" w:cs="Times New Roman"/>
          <w:sz w:val="28"/>
          <w:szCs w:val="28"/>
          <w:lang w:val="az-Latn-AZ"/>
        </w:rPr>
        <w:t xml:space="preserve"> Roma ilə Sasani arasında bölüşdürüldü.</w:t>
      </w:r>
    </w:p>
    <w:p w14:paraId="2F1BE227" w14:textId="77777777" w:rsidR="00B327C9" w:rsidRDefault="00B327C9" w:rsidP="0025506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Albaniya Sasanilərin tərkibində qaldı və Dzirav döyüşündə itirdiyi vilayətləri geri qaytarıldı.</w:t>
      </w:r>
    </w:p>
    <w:p w14:paraId="5BBFCB42" w14:textId="77777777" w:rsidR="00B327C9" w:rsidRDefault="00C0259B" w:rsidP="00255062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Albaniyanın siyasi və mıdəni dirçəlişi II Mömin Vaçaqanın dövründə baş verdi.</w:t>
      </w:r>
    </w:p>
    <w:p w14:paraId="67E57BB1" w14:textId="77777777" w:rsidR="00A21A2D" w:rsidRDefault="009D1BF1" w:rsidP="00255062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VII əsrin əvvəllərində Girdiman vilayətində Mehranilər sülaləsinin hakimiyyəti bərqərar oldu.Mehranilər sülaləsinin banisi olan Mehran türk mənşəli sabir tayfalarından idi.Girdiman vilayətində Mehrəvan şəhərinin əsasını qoymuşdu.</w:t>
      </w:r>
      <w:r w:rsidR="006B47EF">
        <w:rPr>
          <w:rFonts w:ascii="Times New Roman" w:hAnsi="Times New Roman" w:cs="Times New Roman"/>
          <w:sz w:val="28"/>
          <w:szCs w:val="28"/>
          <w:lang w:val="az-Latn-AZ"/>
        </w:rPr>
        <w:t>Mehranilər Sülaləsinin numayəndəsi Varaz Qriqor 630 – cu ildə Albaniyada hakimiyyətıə gəldi.albaniyada 510 – cu ildə</w:t>
      </w:r>
      <w:r w:rsidR="006E261A">
        <w:rPr>
          <w:rFonts w:ascii="Times New Roman" w:hAnsi="Times New Roman" w:cs="Times New Roman"/>
          <w:sz w:val="28"/>
          <w:szCs w:val="28"/>
          <w:lang w:val="az-Latn-AZ"/>
        </w:rPr>
        <w:t xml:space="preserve">n davam </w:t>
      </w:r>
      <w:r w:rsidR="002C78B9">
        <w:rPr>
          <w:rFonts w:ascii="Times New Roman" w:hAnsi="Times New Roman" w:cs="Times New Roman"/>
          <w:sz w:val="28"/>
          <w:szCs w:val="28"/>
          <w:lang w:val="az-Latn-AZ"/>
        </w:rPr>
        <w:t>edən sasani mərzbanlığına son qoyuldu.Albaniyada Mehranilər</w:t>
      </w:r>
      <w:r w:rsidR="000805B6">
        <w:rPr>
          <w:rFonts w:ascii="Times New Roman" w:hAnsi="Times New Roman" w:cs="Times New Roman"/>
          <w:sz w:val="28"/>
          <w:szCs w:val="28"/>
          <w:lang w:val="az-Latn-AZ"/>
        </w:rPr>
        <w:t xml:space="preserve"> sülaləsinin – Girdiman knyazlığının rəsmi hakimiyyəti başladı.</w:t>
      </w:r>
    </w:p>
    <w:p w14:paraId="69C71189" w14:textId="77777777" w:rsidR="00F55596" w:rsidRPr="001F4518" w:rsidRDefault="00F55596" w:rsidP="00255062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Varaz Qriqori özünü Bizans imperatoru iraklinin vassalı elan etmişdi.Mehranilər sülaləsinin hakimiyyəti əvəllər albaniyanın Girdiman vilayətini ( indiki Şəmkir Qazax ) sonralar isə Albaniya dövlətini əhatə  etmiş,Bərdə şəhəri isə yenidən paytaxt olmuşdur.</w:t>
      </w:r>
    </w:p>
    <w:sectPr w:rsidR="00F55596" w:rsidRPr="001F45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408D"/>
    <w:multiLevelType w:val="hybridMultilevel"/>
    <w:tmpl w:val="469ADE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8C4E50"/>
    <w:multiLevelType w:val="hybridMultilevel"/>
    <w:tmpl w:val="4D4A8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75B79"/>
    <w:multiLevelType w:val="hybridMultilevel"/>
    <w:tmpl w:val="25FC92F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401C96"/>
    <w:multiLevelType w:val="hybridMultilevel"/>
    <w:tmpl w:val="67D48B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D207D"/>
    <w:multiLevelType w:val="hybridMultilevel"/>
    <w:tmpl w:val="3740E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05836"/>
    <w:multiLevelType w:val="hybridMultilevel"/>
    <w:tmpl w:val="CC30D8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F1C35"/>
    <w:multiLevelType w:val="hybridMultilevel"/>
    <w:tmpl w:val="3C561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A6AC1"/>
    <w:multiLevelType w:val="hybridMultilevel"/>
    <w:tmpl w:val="66AAFB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24B43"/>
    <w:multiLevelType w:val="hybridMultilevel"/>
    <w:tmpl w:val="701C77C8"/>
    <w:lvl w:ilvl="0" w:tplc="041F000F">
      <w:start w:val="1"/>
      <w:numFmt w:val="decimal"/>
      <w:lvlText w:val="%1."/>
      <w:lvlJc w:val="left"/>
      <w:pPr>
        <w:ind w:left="795" w:hanging="360"/>
      </w:p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775C668C"/>
    <w:multiLevelType w:val="hybridMultilevel"/>
    <w:tmpl w:val="BFC809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469FB"/>
    <w:multiLevelType w:val="hybridMultilevel"/>
    <w:tmpl w:val="19367D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8F"/>
    <w:rsid w:val="000805B6"/>
    <w:rsid w:val="001F4518"/>
    <w:rsid w:val="00255062"/>
    <w:rsid w:val="002C78B9"/>
    <w:rsid w:val="00302E8F"/>
    <w:rsid w:val="00375CB8"/>
    <w:rsid w:val="003B606D"/>
    <w:rsid w:val="004F7887"/>
    <w:rsid w:val="0052741E"/>
    <w:rsid w:val="0055763D"/>
    <w:rsid w:val="006066CA"/>
    <w:rsid w:val="006605EA"/>
    <w:rsid w:val="006B47EF"/>
    <w:rsid w:val="006E261A"/>
    <w:rsid w:val="007805EA"/>
    <w:rsid w:val="0078577C"/>
    <w:rsid w:val="009D1BF1"/>
    <w:rsid w:val="00A03129"/>
    <w:rsid w:val="00A21A2D"/>
    <w:rsid w:val="00A80EE5"/>
    <w:rsid w:val="00B21DD0"/>
    <w:rsid w:val="00B327C9"/>
    <w:rsid w:val="00B37639"/>
    <w:rsid w:val="00C0259B"/>
    <w:rsid w:val="00C76061"/>
    <w:rsid w:val="00C944A5"/>
    <w:rsid w:val="00C94C82"/>
    <w:rsid w:val="00CF736C"/>
    <w:rsid w:val="00D967FB"/>
    <w:rsid w:val="00DF6696"/>
    <w:rsid w:val="00E11D33"/>
    <w:rsid w:val="00EB672F"/>
    <w:rsid w:val="00F55596"/>
    <w:rsid w:val="00F65DF7"/>
    <w:rsid w:val="00F9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40A5"/>
  <w15:chartTrackingRefBased/>
  <w15:docId w15:val="{E07133B1-A0B9-447B-B123-BA17FD6F2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2020-01-07T12:41:00Z</dcterms:created>
  <dcterms:modified xsi:type="dcterms:W3CDTF">2020-01-31T09:48:00Z</dcterms:modified>
</cp:coreProperties>
</file>